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87E6" w14:textId="77777777" w:rsidR="00ED7E32" w:rsidRDefault="00ED7E32">
      <w:bookmarkStart w:id="0" w:name="_GoBack"/>
      <w:bookmarkEnd w:id="0"/>
    </w:p>
    <w:p w14:paraId="2C73726D" w14:textId="77777777" w:rsidR="00BC1CD2" w:rsidRDefault="00ED7E32">
      <w:r>
        <w:t xml:space="preserve">Complete the chart by filling in the columns </w:t>
      </w:r>
    </w:p>
    <w:p w14:paraId="63F97A6A" w14:textId="77777777" w:rsidR="00ED7E32" w:rsidRDefault="00ED7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ED7E32" w14:paraId="59BD3851" w14:textId="77777777" w:rsidTr="00ED7E32">
        <w:tc>
          <w:tcPr>
            <w:tcW w:w="1795" w:type="dxa"/>
          </w:tcPr>
          <w:p w14:paraId="74DA24E6" w14:textId="77777777" w:rsidR="00ED7E32" w:rsidRPr="00ED7E32" w:rsidRDefault="00ED7E32">
            <w:pPr>
              <w:rPr>
                <w:b/>
              </w:rPr>
            </w:pPr>
            <w:r w:rsidRPr="00ED7E32">
              <w:rPr>
                <w:b/>
              </w:rPr>
              <w:t>Britain’s Problems</w:t>
            </w:r>
          </w:p>
        </w:tc>
        <w:tc>
          <w:tcPr>
            <w:tcW w:w="1980" w:type="dxa"/>
          </w:tcPr>
          <w:p w14:paraId="6FC67713" w14:textId="77777777" w:rsidR="00ED7E32" w:rsidRPr="00ED7E32" w:rsidRDefault="00ED7E32">
            <w:pPr>
              <w:rPr>
                <w:b/>
              </w:rPr>
            </w:pPr>
            <w:r w:rsidRPr="00ED7E32">
              <w:rPr>
                <w:b/>
              </w:rPr>
              <w:t>Britain’s Solution</w:t>
            </w:r>
          </w:p>
        </w:tc>
        <w:tc>
          <w:tcPr>
            <w:tcW w:w="5575" w:type="dxa"/>
          </w:tcPr>
          <w:p w14:paraId="2BD306EB" w14:textId="77777777" w:rsidR="00ED7E32" w:rsidRPr="00ED7E32" w:rsidRDefault="00ED7E32">
            <w:pPr>
              <w:rPr>
                <w:b/>
              </w:rPr>
            </w:pPr>
            <w:r w:rsidRPr="00ED7E32">
              <w:rPr>
                <w:b/>
              </w:rPr>
              <w:t>Colonist’s Response</w:t>
            </w:r>
          </w:p>
        </w:tc>
      </w:tr>
      <w:tr w:rsidR="00ED7E32" w14:paraId="38363DD6" w14:textId="77777777" w:rsidTr="00870648">
        <w:trPr>
          <w:trHeight w:val="1385"/>
        </w:trPr>
        <w:tc>
          <w:tcPr>
            <w:tcW w:w="1795" w:type="dxa"/>
          </w:tcPr>
          <w:p w14:paraId="4B265830" w14:textId="77777777" w:rsidR="00ED7E32" w:rsidRDefault="00ED7E32" w:rsidP="00ED7E32">
            <w:r>
              <w:t>1. Prevent Native American uprising</w:t>
            </w:r>
          </w:p>
        </w:tc>
        <w:tc>
          <w:tcPr>
            <w:tcW w:w="1980" w:type="dxa"/>
          </w:tcPr>
          <w:p w14:paraId="1911FE55" w14:textId="77777777" w:rsidR="00ED7E32" w:rsidRDefault="00ED7E32">
            <w:r>
              <w:t>Proclamation of 1763</w:t>
            </w:r>
          </w:p>
        </w:tc>
        <w:tc>
          <w:tcPr>
            <w:tcW w:w="5575" w:type="dxa"/>
          </w:tcPr>
          <w:p w14:paraId="6256D500" w14:textId="77777777" w:rsidR="00ED7E32" w:rsidRDefault="00ED7E32"/>
        </w:tc>
      </w:tr>
      <w:tr w:rsidR="00ED7E32" w14:paraId="4DC87FFC" w14:textId="77777777" w:rsidTr="00953807">
        <w:trPr>
          <w:trHeight w:val="1475"/>
        </w:trPr>
        <w:tc>
          <w:tcPr>
            <w:tcW w:w="1795" w:type="dxa"/>
          </w:tcPr>
          <w:p w14:paraId="13EF169B" w14:textId="77777777" w:rsidR="00ED7E32" w:rsidRDefault="00ED7E32">
            <w:r>
              <w:t>2. Pay war debts and increase revenue</w:t>
            </w:r>
          </w:p>
        </w:tc>
        <w:tc>
          <w:tcPr>
            <w:tcW w:w="1980" w:type="dxa"/>
          </w:tcPr>
          <w:p w14:paraId="5643064F" w14:textId="77777777" w:rsidR="00ED7E32" w:rsidRDefault="00ED7E32">
            <w:r>
              <w:t>Sugar Act of 1765</w:t>
            </w:r>
          </w:p>
        </w:tc>
        <w:tc>
          <w:tcPr>
            <w:tcW w:w="5575" w:type="dxa"/>
          </w:tcPr>
          <w:p w14:paraId="6455E1E8" w14:textId="77777777" w:rsidR="00ED7E32" w:rsidRDefault="00ED7E32">
            <w:r>
              <w:t>Sons of Liberty and Stamp Act of 1765</w:t>
            </w:r>
          </w:p>
        </w:tc>
      </w:tr>
      <w:tr w:rsidR="00ED7E32" w14:paraId="560E158D" w14:textId="77777777" w:rsidTr="00953807">
        <w:trPr>
          <w:trHeight w:val="1511"/>
        </w:trPr>
        <w:tc>
          <w:tcPr>
            <w:tcW w:w="1795" w:type="dxa"/>
          </w:tcPr>
          <w:p w14:paraId="1FE2C64F" w14:textId="77777777" w:rsidR="00ED7E32" w:rsidRDefault="00ED7E32">
            <w:r>
              <w:t>3. Pay war debts and increase revenue.</w:t>
            </w:r>
          </w:p>
        </w:tc>
        <w:tc>
          <w:tcPr>
            <w:tcW w:w="1980" w:type="dxa"/>
          </w:tcPr>
          <w:p w14:paraId="59DE7D6B" w14:textId="77777777" w:rsidR="00ED7E32" w:rsidRDefault="00ED7E32">
            <w:r>
              <w:t>Stamp Act1765</w:t>
            </w:r>
          </w:p>
        </w:tc>
        <w:tc>
          <w:tcPr>
            <w:tcW w:w="5575" w:type="dxa"/>
          </w:tcPr>
          <w:p w14:paraId="477E5EF7" w14:textId="77777777" w:rsidR="00ED7E32" w:rsidRDefault="00ED7E32"/>
        </w:tc>
      </w:tr>
      <w:tr w:rsidR="00ED7E32" w14:paraId="2741BF53" w14:textId="77777777" w:rsidTr="00953807">
        <w:trPr>
          <w:trHeight w:val="1511"/>
        </w:trPr>
        <w:tc>
          <w:tcPr>
            <w:tcW w:w="1795" w:type="dxa"/>
          </w:tcPr>
          <w:p w14:paraId="755DAAAB" w14:textId="77777777" w:rsidR="00ED7E32" w:rsidRDefault="00ED7E32">
            <w:r>
              <w:t>4. Enforce Proclamation of 1763</w:t>
            </w:r>
          </w:p>
        </w:tc>
        <w:tc>
          <w:tcPr>
            <w:tcW w:w="1980" w:type="dxa"/>
          </w:tcPr>
          <w:p w14:paraId="25696A45" w14:textId="77777777" w:rsidR="00ED7E32" w:rsidRDefault="00ED7E32">
            <w:r>
              <w:t>Quartering Act 1765</w:t>
            </w:r>
          </w:p>
        </w:tc>
        <w:tc>
          <w:tcPr>
            <w:tcW w:w="5575" w:type="dxa"/>
          </w:tcPr>
          <w:p w14:paraId="581E8E30" w14:textId="77777777" w:rsidR="00ED7E32" w:rsidRDefault="00ED7E32"/>
        </w:tc>
      </w:tr>
      <w:tr w:rsidR="00ED7E32" w14:paraId="6B1DE5A1" w14:textId="77777777" w:rsidTr="00870648">
        <w:trPr>
          <w:trHeight w:val="1412"/>
        </w:trPr>
        <w:tc>
          <w:tcPr>
            <w:tcW w:w="1795" w:type="dxa"/>
          </w:tcPr>
          <w:p w14:paraId="20559E9B" w14:textId="77777777" w:rsidR="00ED7E32" w:rsidRDefault="00ED7E32">
            <w:r>
              <w:t>5. Get colonies back under control</w:t>
            </w:r>
          </w:p>
        </w:tc>
        <w:tc>
          <w:tcPr>
            <w:tcW w:w="1980" w:type="dxa"/>
          </w:tcPr>
          <w:p w14:paraId="0FB276C7" w14:textId="77777777" w:rsidR="00ED7E32" w:rsidRDefault="00ED7E32">
            <w:r>
              <w:t>Declaration Act 1766</w:t>
            </w:r>
          </w:p>
        </w:tc>
        <w:tc>
          <w:tcPr>
            <w:tcW w:w="5575" w:type="dxa"/>
          </w:tcPr>
          <w:p w14:paraId="4C837B4C" w14:textId="77777777" w:rsidR="00ED7E32" w:rsidRDefault="00ED7E32"/>
        </w:tc>
      </w:tr>
      <w:tr w:rsidR="00ED7E32" w14:paraId="40E158D8" w14:textId="77777777" w:rsidTr="00870648">
        <w:trPr>
          <w:trHeight w:val="1709"/>
        </w:trPr>
        <w:tc>
          <w:tcPr>
            <w:tcW w:w="1795" w:type="dxa"/>
          </w:tcPr>
          <w:p w14:paraId="74FF3537" w14:textId="77777777" w:rsidR="00ED7E32" w:rsidRDefault="00ED7E32">
            <w:r>
              <w:t>6. Raise Revenue</w:t>
            </w:r>
          </w:p>
        </w:tc>
        <w:tc>
          <w:tcPr>
            <w:tcW w:w="1980" w:type="dxa"/>
          </w:tcPr>
          <w:p w14:paraId="7DA97630" w14:textId="77777777" w:rsidR="00ED7E32" w:rsidRDefault="00ED7E32">
            <w:r>
              <w:t>Townshend Act 1767</w:t>
            </w:r>
          </w:p>
        </w:tc>
        <w:tc>
          <w:tcPr>
            <w:tcW w:w="5575" w:type="dxa"/>
          </w:tcPr>
          <w:p w14:paraId="69280F57" w14:textId="77777777" w:rsidR="00ED7E32" w:rsidRDefault="00ED7E32"/>
        </w:tc>
      </w:tr>
    </w:tbl>
    <w:p w14:paraId="201A20F3" w14:textId="77777777" w:rsidR="00ED7E32" w:rsidRDefault="00ED7E32"/>
    <w:sectPr w:rsidR="00ED7E32" w:rsidSect="00AF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F00AD"/>
    <w:multiLevelType w:val="hybridMultilevel"/>
    <w:tmpl w:val="5176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2"/>
    <w:rsid w:val="00870648"/>
    <w:rsid w:val="00953807"/>
    <w:rsid w:val="00A835A6"/>
    <w:rsid w:val="00AF2DA4"/>
    <w:rsid w:val="00CA1002"/>
    <w:rsid w:val="00E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9F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2018-10-01T19:02:00Z</dcterms:created>
  <dcterms:modified xsi:type="dcterms:W3CDTF">2018-10-01T19:25:00Z</dcterms:modified>
</cp:coreProperties>
</file>