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AA" w:rsidRDefault="003000AA" w:rsidP="00526749">
      <w:pPr>
        <w:widowControl w:val="0"/>
        <w:autoSpaceDE w:val="0"/>
        <w:autoSpaceDN w:val="0"/>
        <w:adjustRightInd w:val="0"/>
        <w:rPr>
          <w:rFonts w:ascii="Times" w:hAnsi="Times" w:cs="Times"/>
          <w:color w:val="2C2C2C"/>
          <w:sz w:val="32"/>
          <w:szCs w:val="32"/>
        </w:rPr>
      </w:pPr>
      <w:r>
        <w:rPr>
          <w:rFonts w:ascii="Times" w:hAnsi="Times" w:cs="Times"/>
          <w:color w:val="2C2C2C"/>
          <w:sz w:val="32"/>
          <w:szCs w:val="32"/>
        </w:rPr>
        <w:t>Garage band Commercial Project</w:t>
      </w:r>
      <w:bookmarkStart w:id="0" w:name="_GoBack"/>
      <w:bookmarkEnd w:id="0"/>
    </w:p>
    <w:p w:rsidR="00526749" w:rsidRDefault="00526749" w:rsidP="00526749">
      <w:pPr>
        <w:widowControl w:val="0"/>
        <w:autoSpaceDE w:val="0"/>
        <w:autoSpaceDN w:val="0"/>
        <w:adjustRightInd w:val="0"/>
        <w:rPr>
          <w:rFonts w:ascii="Times" w:hAnsi="Times" w:cs="Times"/>
          <w:color w:val="2C2C2C"/>
          <w:sz w:val="32"/>
          <w:szCs w:val="32"/>
        </w:rPr>
      </w:pPr>
      <w:r>
        <w:rPr>
          <w:rFonts w:ascii="Times" w:hAnsi="Times" w:cs="Times"/>
          <w:color w:val="2C2C2C"/>
          <w:sz w:val="32"/>
          <w:szCs w:val="32"/>
        </w:rPr>
        <w:t>OBJECTIVES</w:t>
      </w:r>
    </w:p>
    <w:p w:rsidR="00526749" w:rsidRDefault="00526749" w:rsidP="0052674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C2C2C"/>
          <w:sz w:val="28"/>
          <w:szCs w:val="28"/>
        </w:rPr>
      </w:pPr>
      <w:r>
        <w:rPr>
          <w:rFonts w:ascii="Times" w:hAnsi="Times" w:cs="Times"/>
          <w:color w:val="2C2C2C"/>
          <w:sz w:val="28"/>
          <w:szCs w:val="28"/>
        </w:rPr>
        <w:t>Students will be able to produce a 30 second commercial for TV or radio.</w:t>
      </w:r>
    </w:p>
    <w:p w:rsidR="00526749" w:rsidRDefault="00526749" w:rsidP="0052674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C2C2C"/>
          <w:sz w:val="28"/>
          <w:szCs w:val="28"/>
        </w:rPr>
      </w:pPr>
      <w:r>
        <w:rPr>
          <w:rFonts w:ascii="Times" w:hAnsi="Times" w:cs="Times"/>
          <w:color w:val="2C2C2C"/>
          <w:sz w:val="28"/>
          <w:szCs w:val="28"/>
        </w:rPr>
        <w:t>Students will use proper word choice and tone for the commercial.</w:t>
      </w:r>
    </w:p>
    <w:p w:rsidR="00526749" w:rsidRDefault="00526749" w:rsidP="0052674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2C2C2C"/>
          <w:sz w:val="28"/>
          <w:szCs w:val="28"/>
        </w:rPr>
      </w:pPr>
      <w:r>
        <w:rPr>
          <w:rFonts w:ascii="Times" w:hAnsi="Times" w:cs="Times"/>
          <w:color w:val="2C2C2C"/>
          <w:sz w:val="28"/>
          <w:szCs w:val="28"/>
        </w:rPr>
        <w:t>Students will state their persuasive topic with one argument (Logical or Emotional).</w:t>
      </w:r>
    </w:p>
    <w:p w:rsidR="00C50C3A" w:rsidRDefault="00526749" w:rsidP="00526749">
      <w:r>
        <w:rPr>
          <w:rFonts w:ascii="Times" w:hAnsi="Times" w:cs="Times"/>
          <w:color w:val="2C2C2C"/>
          <w:sz w:val="28"/>
          <w:szCs w:val="28"/>
        </w:rPr>
        <w:t>Students will properly reference evidence material.</w:t>
      </w:r>
    </w:p>
    <w:sectPr w:rsidR="00C50C3A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49"/>
    <w:rsid w:val="003000AA"/>
    <w:rsid w:val="00526749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>rowan salisbury schools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2016-11-28T01:49:00Z</dcterms:created>
  <dcterms:modified xsi:type="dcterms:W3CDTF">2016-11-28T02:05:00Z</dcterms:modified>
</cp:coreProperties>
</file>