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5F641" w14:textId="77777777" w:rsidR="00C50C3A" w:rsidRDefault="007F52B2" w:rsidP="007F52B2">
      <w:pPr>
        <w:jc w:val="center"/>
        <w:rPr>
          <w:b/>
          <w:sz w:val="44"/>
          <w:szCs w:val="44"/>
        </w:rPr>
      </w:pPr>
      <w:r w:rsidRPr="007F52B2">
        <w:rPr>
          <w:b/>
          <w:sz w:val="44"/>
          <w:szCs w:val="44"/>
        </w:rPr>
        <w:t>Plague Comparison</w:t>
      </w:r>
    </w:p>
    <w:p w14:paraId="60050170" w14:textId="77777777" w:rsidR="007F52B2" w:rsidRPr="007F52B2" w:rsidRDefault="007F52B2" w:rsidP="007F52B2">
      <w:pPr>
        <w:rPr>
          <w:b/>
          <w:sz w:val="20"/>
          <w:szCs w:val="20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061"/>
        <w:gridCol w:w="1087"/>
        <w:gridCol w:w="1157"/>
        <w:gridCol w:w="1205"/>
        <w:gridCol w:w="1112"/>
        <w:gridCol w:w="1293"/>
        <w:gridCol w:w="966"/>
        <w:gridCol w:w="1587"/>
      </w:tblGrid>
      <w:tr w:rsidR="002272CD" w14:paraId="1B77FD2D" w14:textId="77777777" w:rsidTr="002272CD">
        <w:tc>
          <w:tcPr>
            <w:tcW w:w="1253" w:type="dxa"/>
          </w:tcPr>
          <w:p w14:paraId="3B15201F" w14:textId="77777777" w:rsidR="002272CD" w:rsidRDefault="002272CD" w:rsidP="007F52B2">
            <w:pPr>
              <w:rPr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14:paraId="347E1776" w14:textId="77777777" w:rsidR="002272CD" w:rsidRDefault="002272CD" w:rsidP="007F52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 Started</w:t>
            </w:r>
          </w:p>
        </w:tc>
        <w:tc>
          <w:tcPr>
            <w:tcW w:w="1259" w:type="dxa"/>
          </w:tcPr>
          <w:p w14:paraId="6456C74E" w14:textId="77777777" w:rsidR="002272CD" w:rsidRDefault="002272CD" w:rsidP="007F52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Countries Affected</w:t>
            </w:r>
          </w:p>
        </w:tc>
        <w:tc>
          <w:tcPr>
            <w:tcW w:w="1262" w:type="dxa"/>
          </w:tcPr>
          <w:p w14:paraId="7028F970" w14:textId="77777777" w:rsidR="002272CD" w:rsidRDefault="002272CD" w:rsidP="007F52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Symptoms</w:t>
            </w:r>
          </w:p>
        </w:tc>
        <w:tc>
          <w:tcPr>
            <w:tcW w:w="1256" w:type="dxa"/>
          </w:tcPr>
          <w:p w14:paraId="6EF6326C" w14:textId="77777777" w:rsidR="002272CD" w:rsidRDefault="002272CD" w:rsidP="007F52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Duration Before Death</w:t>
            </w:r>
          </w:p>
        </w:tc>
        <w:tc>
          <w:tcPr>
            <w:tcW w:w="1293" w:type="dxa"/>
          </w:tcPr>
          <w:p w14:paraId="75F9596F" w14:textId="77777777" w:rsidR="002272CD" w:rsidRDefault="002272CD" w:rsidP="007F52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Available Treatments</w:t>
            </w:r>
          </w:p>
        </w:tc>
        <w:tc>
          <w:tcPr>
            <w:tcW w:w="966" w:type="dxa"/>
          </w:tcPr>
          <w:p w14:paraId="79E8EF6E" w14:textId="77777777" w:rsidR="002272CD" w:rsidRDefault="002272CD" w:rsidP="007F52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Victims</w:t>
            </w:r>
          </w:p>
        </w:tc>
        <w:tc>
          <w:tcPr>
            <w:tcW w:w="923" w:type="dxa"/>
          </w:tcPr>
          <w:p w14:paraId="783655C1" w14:textId="77777777" w:rsidR="002272CD" w:rsidRDefault="002272CD" w:rsidP="007F52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Socioeconomic </w:t>
            </w:r>
          </w:p>
          <w:p w14:paraId="5784C49F" w14:textId="77777777" w:rsidR="002272CD" w:rsidRDefault="002272CD" w:rsidP="007F52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Description </w:t>
            </w:r>
          </w:p>
        </w:tc>
      </w:tr>
      <w:tr w:rsidR="002272CD" w14:paraId="074FB332" w14:textId="77777777" w:rsidTr="002272CD">
        <w:trPr>
          <w:trHeight w:val="3338"/>
        </w:trPr>
        <w:tc>
          <w:tcPr>
            <w:tcW w:w="1253" w:type="dxa"/>
          </w:tcPr>
          <w:p w14:paraId="65387306" w14:textId="77777777" w:rsidR="002272CD" w:rsidRDefault="002272CD" w:rsidP="007F52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Ebola</w:t>
            </w:r>
            <w:r w:rsidR="004278AD">
              <w:rPr>
                <w:b/>
                <w:sz w:val="20"/>
                <w:szCs w:val="20"/>
              </w:rPr>
              <w:t xml:space="preserve"> 2014</w:t>
            </w:r>
          </w:p>
        </w:tc>
        <w:tc>
          <w:tcPr>
            <w:tcW w:w="1256" w:type="dxa"/>
          </w:tcPr>
          <w:p w14:paraId="41A1988D" w14:textId="77777777" w:rsidR="002272CD" w:rsidRDefault="002272CD" w:rsidP="007F52B2">
            <w:pPr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6F663E39" w14:textId="77777777" w:rsidR="002272CD" w:rsidRDefault="002272CD" w:rsidP="007F52B2">
            <w:pPr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14:paraId="406E0B37" w14:textId="77777777" w:rsidR="002272CD" w:rsidRDefault="002272CD" w:rsidP="007F52B2">
            <w:pPr>
              <w:rPr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14:paraId="58B11638" w14:textId="77777777" w:rsidR="002272CD" w:rsidRDefault="002272CD" w:rsidP="007F52B2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14:paraId="1CAE48FF" w14:textId="77777777" w:rsidR="002272CD" w:rsidRDefault="002272CD" w:rsidP="007F52B2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14:paraId="653332A1" w14:textId="77777777" w:rsidR="002272CD" w:rsidRDefault="002272CD" w:rsidP="002272CD">
            <w:pPr>
              <w:ind w:right="-558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14:paraId="782A3C14" w14:textId="77777777" w:rsidR="002272CD" w:rsidRDefault="002272CD" w:rsidP="002272CD">
            <w:pPr>
              <w:ind w:right="-558"/>
              <w:rPr>
                <w:b/>
                <w:sz w:val="20"/>
                <w:szCs w:val="20"/>
              </w:rPr>
            </w:pPr>
          </w:p>
        </w:tc>
      </w:tr>
      <w:tr w:rsidR="002272CD" w14:paraId="389FE48B" w14:textId="77777777" w:rsidTr="002272CD">
        <w:trPr>
          <w:trHeight w:val="3491"/>
        </w:trPr>
        <w:tc>
          <w:tcPr>
            <w:tcW w:w="1253" w:type="dxa"/>
          </w:tcPr>
          <w:p w14:paraId="179A363F" w14:textId="77777777" w:rsidR="004278AD" w:rsidRDefault="004278AD" w:rsidP="007F52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Bubonic</w:t>
            </w:r>
          </w:p>
          <w:p w14:paraId="121FC164" w14:textId="77777777" w:rsidR="002272CD" w:rsidRDefault="004278AD" w:rsidP="007F52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1349</w:t>
            </w:r>
          </w:p>
        </w:tc>
        <w:tc>
          <w:tcPr>
            <w:tcW w:w="1256" w:type="dxa"/>
          </w:tcPr>
          <w:p w14:paraId="674ADD23" w14:textId="77777777" w:rsidR="002272CD" w:rsidRDefault="002272CD" w:rsidP="007F52B2">
            <w:pPr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14:paraId="3E127051" w14:textId="77777777" w:rsidR="002272CD" w:rsidRDefault="002272CD" w:rsidP="007F52B2">
            <w:pPr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14:paraId="646B9CC7" w14:textId="77777777" w:rsidR="002272CD" w:rsidRDefault="002272CD" w:rsidP="007F52B2">
            <w:pPr>
              <w:rPr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14:paraId="0F6A77D4" w14:textId="77777777" w:rsidR="002272CD" w:rsidRDefault="002272CD" w:rsidP="007F52B2">
            <w:pPr>
              <w:rPr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14:paraId="0283CB53" w14:textId="77777777" w:rsidR="002272CD" w:rsidRDefault="002272CD" w:rsidP="007F52B2">
            <w:pPr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14:paraId="151BD153" w14:textId="77777777" w:rsidR="002272CD" w:rsidRDefault="002272CD" w:rsidP="007F52B2">
            <w:pPr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14:paraId="673A0A09" w14:textId="77777777" w:rsidR="002272CD" w:rsidRDefault="002272CD" w:rsidP="007F52B2">
            <w:pPr>
              <w:rPr>
                <w:b/>
                <w:sz w:val="20"/>
                <w:szCs w:val="20"/>
              </w:rPr>
            </w:pPr>
          </w:p>
        </w:tc>
      </w:tr>
    </w:tbl>
    <w:p w14:paraId="690F8A33" w14:textId="77777777" w:rsidR="007F52B2" w:rsidRDefault="007F52B2" w:rsidP="007F52B2">
      <w:pPr>
        <w:rPr>
          <w:b/>
          <w:sz w:val="20"/>
          <w:szCs w:val="20"/>
        </w:rPr>
      </w:pPr>
    </w:p>
    <w:p w14:paraId="7EC1EE1C" w14:textId="77777777" w:rsidR="002D3F8E" w:rsidRDefault="002D3F8E" w:rsidP="007F52B2"/>
    <w:p w14:paraId="1435C156" w14:textId="77777777" w:rsidR="00DC234E" w:rsidRDefault="002D3F8E" w:rsidP="007F52B2">
      <w:pPr>
        <w:rPr>
          <w:b/>
          <w:sz w:val="20"/>
          <w:szCs w:val="20"/>
        </w:rPr>
      </w:pPr>
      <w:hyperlink r:id="rId5" w:history="1">
        <w:r w:rsidR="00DC234E" w:rsidRPr="00444ABE">
          <w:rPr>
            <w:rStyle w:val="Hyperlink"/>
            <w:b/>
            <w:sz w:val="20"/>
            <w:szCs w:val="20"/>
          </w:rPr>
          <w:t>http://www.cdc.gov/vhf/ebola/outbreaks/2014-west-africa/index.html</w:t>
        </w:r>
      </w:hyperlink>
    </w:p>
    <w:p w14:paraId="6D46CEEA" w14:textId="77777777" w:rsidR="00DC234E" w:rsidRDefault="00DC234E" w:rsidP="007F52B2">
      <w:pPr>
        <w:rPr>
          <w:b/>
          <w:sz w:val="20"/>
          <w:szCs w:val="20"/>
        </w:rPr>
      </w:pPr>
    </w:p>
    <w:p w14:paraId="507CDC92" w14:textId="2B2D853E" w:rsidR="00DC234E" w:rsidRDefault="002D3F8E" w:rsidP="007F52B2">
      <w:pPr>
        <w:rPr>
          <w:b/>
          <w:sz w:val="20"/>
          <w:szCs w:val="20"/>
        </w:rPr>
      </w:pPr>
      <w:hyperlink r:id="rId6" w:history="1">
        <w:r w:rsidRPr="00444ABE">
          <w:rPr>
            <w:rStyle w:val="Hyperlink"/>
            <w:b/>
            <w:sz w:val="20"/>
            <w:szCs w:val="20"/>
          </w:rPr>
          <w:t>http://www.cnn.com/2014/10/28/health/ebola-patient-zero/index.html</w:t>
        </w:r>
      </w:hyperlink>
    </w:p>
    <w:p w14:paraId="3F04E457" w14:textId="77777777" w:rsidR="002D3F8E" w:rsidRDefault="002D3F8E" w:rsidP="007F52B2">
      <w:pPr>
        <w:rPr>
          <w:b/>
          <w:sz w:val="20"/>
          <w:szCs w:val="20"/>
        </w:rPr>
      </w:pPr>
      <w:bookmarkStart w:id="0" w:name="_GoBack"/>
      <w:bookmarkEnd w:id="0"/>
    </w:p>
    <w:p w14:paraId="6126A6BA" w14:textId="77777777" w:rsidR="00DC234E" w:rsidRDefault="002D3F8E" w:rsidP="007F52B2">
      <w:pPr>
        <w:rPr>
          <w:b/>
          <w:sz w:val="20"/>
          <w:szCs w:val="20"/>
        </w:rPr>
      </w:pPr>
      <w:hyperlink r:id="rId7" w:history="1">
        <w:r w:rsidR="00DC234E" w:rsidRPr="00444ABE">
          <w:rPr>
            <w:rStyle w:val="Hyperlink"/>
            <w:b/>
            <w:sz w:val="20"/>
            <w:szCs w:val="20"/>
          </w:rPr>
          <w:t>http://www.eyewitnesstohistory.com/plague.htm</w:t>
        </w:r>
      </w:hyperlink>
    </w:p>
    <w:p w14:paraId="22D717AC" w14:textId="77777777" w:rsidR="00DC234E" w:rsidRDefault="00DC234E" w:rsidP="007F52B2">
      <w:pPr>
        <w:rPr>
          <w:b/>
          <w:sz w:val="20"/>
          <w:szCs w:val="20"/>
        </w:rPr>
      </w:pPr>
    </w:p>
    <w:p w14:paraId="30B3DCC1" w14:textId="77777777" w:rsidR="00DC234E" w:rsidRDefault="00DC234E" w:rsidP="007F52B2">
      <w:pPr>
        <w:rPr>
          <w:b/>
          <w:sz w:val="20"/>
          <w:szCs w:val="20"/>
        </w:rPr>
      </w:pPr>
    </w:p>
    <w:p w14:paraId="7F28A596" w14:textId="77777777" w:rsidR="00DC234E" w:rsidRDefault="002D3F8E" w:rsidP="007F52B2">
      <w:pPr>
        <w:rPr>
          <w:b/>
          <w:sz w:val="20"/>
          <w:szCs w:val="20"/>
        </w:rPr>
      </w:pPr>
      <w:hyperlink r:id="rId8" w:history="1">
        <w:r w:rsidR="00DC234E" w:rsidRPr="00444ABE">
          <w:rPr>
            <w:rStyle w:val="Hyperlink"/>
            <w:b/>
            <w:sz w:val="20"/>
            <w:szCs w:val="20"/>
          </w:rPr>
          <w:t>http://www.historylearningsite.co.uk/black_death_of_1348_to_1350.htm</w:t>
        </w:r>
      </w:hyperlink>
    </w:p>
    <w:p w14:paraId="556564A6" w14:textId="77777777" w:rsidR="00DC234E" w:rsidRPr="007F52B2" w:rsidRDefault="00DC234E" w:rsidP="007F52B2">
      <w:pPr>
        <w:rPr>
          <w:b/>
          <w:sz w:val="20"/>
          <w:szCs w:val="20"/>
        </w:rPr>
      </w:pPr>
    </w:p>
    <w:sectPr w:rsidR="00DC234E" w:rsidRPr="007F52B2" w:rsidSect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B2"/>
    <w:rsid w:val="002272CD"/>
    <w:rsid w:val="002D3F8E"/>
    <w:rsid w:val="004278AD"/>
    <w:rsid w:val="007F52B2"/>
    <w:rsid w:val="00C50C3A"/>
    <w:rsid w:val="00DC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EE8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2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2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dc.gov/vhf/ebola/outbreaks/2014-west-africa/index.html" TargetMode="External"/><Relationship Id="rId6" Type="http://schemas.openxmlformats.org/officeDocument/2006/relationships/hyperlink" Target="http://www.cnn.com/2014/10/28/health/ebola-patient-zero/index.html" TargetMode="External"/><Relationship Id="rId7" Type="http://schemas.openxmlformats.org/officeDocument/2006/relationships/hyperlink" Target="http://www.eyewitnesstohistory.com/plague.htm" TargetMode="External"/><Relationship Id="rId8" Type="http://schemas.openxmlformats.org/officeDocument/2006/relationships/hyperlink" Target="http://www.historylearningsite.co.uk/black_death_of_1348_to_1350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659</Characters>
  <Application>Microsoft Macintosh Word</Application>
  <DocSecurity>0</DocSecurity>
  <Lines>5</Lines>
  <Paragraphs>1</Paragraphs>
  <ScaleCrop>false</ScaleCrop>
  <Company>rowan salisbury schools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3</cp:revision>
  <dcterms:created xsi:type="dcterms:W3CDTF">2014-10-30T00:44:00Z</dcterms:created>
  <dcterms:modified xsi:type="dcterms:W3CDTF">2014-10-30T11:40:00Z</dcterms:modified>
</cp:coreProperties>
</file>