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A4" w:rsidRPr="003C76A4" w:rsidRDefault="003C76A4" w:rsidP="003C76A4">
      <w:pPr>
        <w:widowControl w:val="0"/>
        <w:autoSpaceDE w:val="0"/>
        <w:autoSpaceDN w:val="0"/>
        <w:adjustRightInd w:val="0"/>
        <w:spacing w:after="800"/>
        <w:jc w:val="center"/>
        <w:rPr>
          <w:rFonts w:ascii="Times" w:hAnsi="Times" w:cs="Times"/>
          <w:color w:val="080F1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6A4">
        <w:rPr>
          <w:rFonts w:ascii="Times" w:hAnsi="Times" w:cs="Times"/>
          <w:color w:val="080F1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Directions: Battles of the War of 1812</w:t>
      </w:r>
    </w:p>
    <w:p w:rsidR="003C76A4" w:rsidRDefault="003C76A4" w:rsidP="003C76A4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B1E2E"/>
          <w:sz w:val="32"/>
          <w:szCs w:val="32"/>
        </w:rPr>
        <w:t>Part 1: Learning about the battles</w:t>
      </w:r>
    </w:p>
    <w:p w:rsidR="003C76A4" w:rsidRDefault="003C76A4" w:rsidP="003C76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Open Early Foreign Policy.</w:t>
      </w:r>
    </w:p>
    <w:p w:rsidR="003C76A4" w:rsidRDefault="003C76A4" w:rsidP="003C76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80F15"/>
          <w:sz w:val="32"/>
          <w:szCs w:val="32"/>
        </w:rPr>
      </w:pP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After entering your name and clicking Start, watch the Introduction. Think about the complicated relationships that the United States had with Britain and France following the Revolutionary War and independence.</w:t>
      </w: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Early Foreign Policy button (at the top of the page).</w:t>
      </w: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Use the blue, page-navigation buttons to go to page 19. Listen to the information provided on pages 19-25. Note key events, including how, when, and where the war ended. In addition</w:t>
      </w:r>
      <w:proofErr w:type="gramStart"/>
      <w:r>
        <w:rPr>
          <w:rFonts w:ascii="Times" w:hAnsi="Times" w:cs="Times"/>
          <w:color w:val="080F15"/>
          <w:sz w:val="32"/>
          <w:szCs w:val="32"/>
        </w:rPr>
        <w:t>, </w:t>
      </w:r>
      <w:proofErr w:type="gramEnd"/>
    </w:p>
    <w:p w:rsidR="003C76A4" w:rsidRDefault="003C76A4" w:rsidP="003C76A4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60"/>
        <w:ind w:hanging="216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interactive point on page 20 (</w:t>
      </w:r>
      <w:proofErr w:type="spellStart"/>
      <w:r>
        <w:rPr>
          <w:rFonts w:ascii="Times" w:hAnsi="Times" w:cs="Times"/>
          <w:color w:val="080F15"/>
          <w:sz w:val="32"/>
          <w:szCs w:val="32"/>
        </w:rPr>
        <w:t>iP</w:t>
      </w:r>
      <w:proofErr w:type="spellEnd"/>
      <w:r>
        <w:rPr>
          <w:rFonts w:ascii="Times" w:hAnsi="Times" w:cs="Times"/>
          <w:color w:val="080F15"/>
          <w:sz w:val="32"/>
          <w:szCs w:val="32"/>
        </w:rPr>
        <w:t>: War Hawk's Speech) to listen to an excerpt of a war debate.</w:t>
      </w:r>
    </w:p>
    <w:p w:rsidR="003C76A4" w:rsidRDefault="003C76A4" w:rsidP="003C76A4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60"/>
        <w:ind w:hanging="216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interactive point on page 24 (</w:t>
      </w:r>
      <w:proofErr w:type="spellStart"/>
      <w:r>
        <w:rPr>
          <w:rFonts w:ascii="Times" w:hAnsi="Times" w:cs="Times"/>
          <w:color w:val="080F15"/>
          <w:sz w:val="32"/>
          <w:szCs w:val="32"/>
        </w:rPr>
        <w:t>iP</w:t>
      </w:r>
      <w:proofErr w:type="spellEnd"/>
      <w:r>
        <w:rPr>
          <w:rFonts w:ascii="Times" w:hAnsi="Times" w:cs="Times"/>
          <w:color w:val="080F15"/>
          <w:sz w:val="32"/>
          <w:szCs w:val="32"/>
        </w:rPr>
        <w:t>: War of 1812 Map) to review key events.</w:t>
      </w:r>
    </w:p>
    <w:p w:rsidR="003C76A4" w:rsidRDefault="003C76A4" w:rsidP="003C76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80F15"/>
          <w:sz w:val="32"/>
          <w:szCs w:val="32"/>
        </w:rPr>
      </w:pPr>
    </w:p>
    <w:p w:rsidR="003C76A4" w:rsidRDefault="003C76A4" w:rsidP="003C76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 xml:space="preserve">Open the </w:t>
      </w:r>
      <w:r>
        <w:rPr>
          <w:rFonts w:ascii="Times" w:hAnsi="Times" w:cs="Times"/>
          <w:i/>
          <w:iCs/>
          <w:color w:val="080F15"/>
          <w:sz w:val="32"/>
          <w:szCs w:val="32"/>
        </w:rPr>
        <w:t>War of 1812: Map</w:t>
      </w:r>
      <w:r>
        <w:rPr>
          <w:rFonts w:ascii="Times" w:hAnsi="Times" w:cs="Times"/>
          <w:color w:val="080F15"/>
          <w:sz w:val="32"/>
          <w:szCs w:val="32"/>
        </w:rPr>
        <w:t xml:space="preserve"> web site to learn about significant battles. Take notes on the location, date, and winner of each of the following battles</w:t>
      </w:r>
      <w:proofErr w:type="gramStart"/>
      <w:r>
        <w:rPr>
          <w:rFonts w:ascii="Times" w:hAnsi="Times" w:cs="Times"/>
          <w:color w:val="080F15"/>
          <w:sz w:val="32"/>
          <w:szCs w:val="32"/>
        </w:rPr>
        <w:t>: </w:t>
      </w:r>
      <w:proofErr w:type="gramEnd"/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Fort Detroit (Hull's Surrender)</w:t>
      </w: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lastRenderedPageBreak/>
        <w:t>Battle of Lake Erie</w:t>
      </w: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Lake Champlain</w:t>
      </w: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Bladensburg (Washington Burned)</w:t>
      </w:r>
    </w:p>
    <w:p w:rsidR="003C76A4" w:rsidRDefault="003C76A4" w:rsidP="003C76A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New Orleans</w:t>
      </w:r>
    </w:p>
    <w:p w:rsidR="003C76A4" w:rsidRDefault="003C76A4" w:rsidP="003C76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80F15"/>
          <w:sz w:val="32"/>
          <w:szCs w:val="32"/>
        </w:rPr>
      </w:pPr>
    </w:p>
    <w:p w:rsidR="003C76A4" w:rsidRDefault="003C76A4" w:rsidP="003C76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 xml:space="preserve">Explore the </w:t>
      </w:r>
      <w:r>
        <w:rPr>
          <w:rFonts w:ascii="Times" w:hAnsi="Times" w:cs="Times"/>
          <w:i/>
          <w:iCs/>
          <w:color w:val="080F15"/>
          <w:sz w:val="32"/>
          <w:szCs w:val="32"/>
        </w:rPr>
        <w:t>Capture of Detroit, War of 1812</w:t>
      </w:r>
      <w:r>
        <w:rPr>
          <w:rFonts w:ascii="Times" w:hAnsi="Times" w:cs="Times"/>
          <w:color w:val="080F15"/>
          <w:sz w:val="32"/>
          <w:szCs w:val="32"/>
        </w:rPr>
        <w:t xml:space="preserve">, </w:t>
      </w:r>
      <w:r>
        <w:rPr>
          <w:rFonts w:ascii="Times" w:hAnsi="Times" w:cs="Times"/>
          <w:i/>
          <w:iCs/>
          <w:color w:val="080F15"/>
          <w:sz w:val="32"/>
          <w:szCs w:val="32"/>
        </w:rPr>
        <w:t>Reliving History: The War of 1812 in North America</w:t>
      </w:r>
      <w:r>
        <w:rPr>
          <w:rFonts w:ascii="Times" w:hAnsi="Times" w:cs="Times"/>
          <w:color w:val="080F15"/>
          <w:sz w:val="32"/>
          <w:szCs w:val="32"/>
        </w:rPr>
        <w:t xml:space="preserve">, and </w:t>
      </w:r>
      <w:r>
        <w:rPr>
          <w:rFonts w:ascii="Times" w:hAnsi="Times" w:cs="Times"/>
          <w:i/>
          <w:iCs/>
          <w:color w:val="080F15"/>
          <w:sz w:val="32"/>
          <w:szCs w:val="32"/>
        </w:rPr>
        <w:t>Battle of Lake Champlain</w:t>
      </w:r>
      <w:r>
        <w:rPr>
          <w:rFonts w:ascii="Times" w:hAnsi="Times" w:cs="Times"/>
          <w:color w:val="080F15"/>
          <w:sz w:val="32"/>
          <w:szCs w:val="32"/>
        </w:rPr>
        <w:t xml:space="preserve"> web sites to find out more about these significant battles.</w:t>
      </w:r>
    </w:p>
    <w:p w:rsidR="003C76A4" w:rsidRDefault="003C76A4" w:rsidP="003C76A4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B1E2E"/>
          <w:sz w:val="32"/>
          <w:szCs w:val="32"/>
        </w:rPr>
        <w:t>Part 2: Setting up the atlas tool</w:t>
      </w:r>
    </w:p>
    <w:p w:rsidR="003C76A4" w:rsidRDefault="003C76A4" w:rsidP="003C76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Open the Interactive Atlas.</w:t>
      </w:r>
    </w:p>
    <w:p w:rsidR="003C76A4" w:rsidRDefault="003C76A4" w:rsidP="003C76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Launch the Quick Tour to learn how to navigate through the Atlas and to use the provided Draw Tools.</w:t>
      </w:r>
    </w:p>
    <w:p w:rsidR="003C76A4" w:rsidRDefault="003C76A4" w:rsidP="003C76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United States tab.</w:t>
      </w:r>
    </w:p>
    <w:p w:rsidR="003C76A4" w:rsidRDefault="003C76A4" w:rsidP="003C76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Zoom in to enlarge the map, focusing on the states from Maine to Louisiana.</w:t>
      </w:r>
    </w:p>
    <w:p w:rsidR="003C76A4" w:rsidRDefault="003C76A4" w:rsidP="003C76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 xml:space="preserve">Under the View menu, un-check </w:t>
      </w:r>
      <w:r>
        <w:rPr>
          <w:rFonts w:ascii="Times" w:hAnsi="Times" w:cs="Times"/>
          <w:i/>
          <w:iCs/>
          <w:color w:val="080F15"/>
          <w:sz w:val="32"/>
          <w:szCs w:val="32"/>
        </w:rPr>
        <w:t>State names</w:t>
      </w:r>
      <w:r>
        <w:rPr>
          <w:rFonts w:ascii="Times" w:hAnsi="Times" w:cs="Times"/>
          <w:color w:val="080F15"/>
          <w:sz w:val="32"/>
          <w:szCs w:val="32"/>
        </w:rPr>
        <w:t xml:space="preserve">, </w:t>
      </w:r>
      <w:r>
        <w:rPr>
          <w:rFonts w:ascii="Times" w:hAnsi="Times" w:cs="Times"/>
          <w:i/>
          <w:iCs/>
          <w:color w:val="080F15"/>
          <w:sz w:val="32"/>
          <w:szCs w:val="32"/>
        </w:rPr>
        <w:t>State borders</w:t>
      </w:r>
      <w:r>
        <w:rPr>
          <w:rFonts w:ascii="Times" w:hAnsi="Times" w:cs="Times"/>
          <w:color w:val="080F15"/>
          <w:sz w:val="32"/>
          <w:szCs w:val="32"/>
        </w:rPr>
        <w:t xml:space="preserve">, and </w:t>
      </w:r>
      <w:r>
        <w:rPr>
          <w:rFonts w:ascii="Times" w:hAnsi="Times" w:cs="Times"/>
          <w:i/>
          <w:iCs/>
          <w:color w:val="080F15"/>
          <w:sz w:val="32"/>
          <w:szCs w:val="32"/>
        </w:rPr>
        <w:t>Latitude/longitude</w:t>
      </w:r>
      <w:r>
        <w:rPr>
          <w:rFonts w:ascii="Times" w:hAnsi="Times" w:cs="Times"/>
          <w:color w:val="080F15"/>
          <w:sz w:val="32"/>
          <w:szCs w:val="32"/>
        </w:rPr>
        <w:t xml:space="preserve">. Check </w:t>
      </w:r>
      <w:r>
        <w:rPr>
          <w:rFonts w:ascii="Times" w:hAnsi="Times" w:cs="Times"/>
          <w:i/>
          <w:iCs/>
          <w:color w:val="080F15"/>
          <w:sz w:val="32"/>
          <w:szCs w:val="32"/>
        </w:rPr>
        <w:t>Lakes and rivers</w:t>
      </w:r>
      <w:r>
        <w:rPr>
          <w:rFonts w:ascii="Times" w:hAnsi="Times" w:cs="Times"/>
          <w:color w:val="080F15"/>
          <w:sz w:val="32"/>
          <w:szCs w:val="32"/>
        </w:rPr>
        <w:t>.</w:t>
      </w:r>
    </w:p>
    <w:p w:rsidR="003C76A4" w:rsidRDefault="003C76A4" w:rsidP="003C76A4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B1E2E"/>
          <w:sz w:val="32"/>
          <w:szCs w:val="32"/>
        </w:rPr>
        <w:t>Part 3: Creating your map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You are going to create a map identifying these War of 1812 battles by location, date, and winner</w:t>
      </w:r>
      <w:proofErr w:type="gramStart"/>
      <w:r>
        <w:rPr>
          <w:rFonts w:ascii="Times" w:hAnsi="Times" w:cs="Times"/>
          <w:color w:val="080F15"/>
          <w:sz w:val="32"/>
          <w:szCs w:val="32"/>
        </w:rPr>
        <w:t>: </w:t>
      </w:r>
      <w:proofErr w:type="gramEnd"/>
    </w:p>
    <w:p w:rsidR="003C76A4" w:rsidRDefault="003C76A4" w:rsidP="003C76A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Fort Detroit (Hull's Surrender)</w:t>
      </w:r>
    </w:p>
    <w:p w:rsidR="003C76A4" w:rsidRDefault="003C76A4" w:rsidP="003C76A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Lake Erie</w:t>
      </w:r>
    </w:p>
    <w:p w:rsidR="003C76A4" w:rsidRDefault="003C76A4" w:rsidP="003C76A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Lake Champlain</w:t>
      </w:r>
    </w:p>
    <w:p w:rsidR="003C76A4" w:rsidRDefault="003C76A4" w:rsidP="003C76A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Bladensburg (Washington Burned)</w:t>
      </w:r>
    </w:p>
    <w:p w:rsidR="003C76A4" w:rsidRDefault="003C76A4" w:rsidP="003C76A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Battle of New Orleans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80F15"/>
          <w:sz w:val="32"/>
          <w:szCs w:val="32"/>
        </w:rPr>
      </w:pP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Change the color for the Draw Tools to blue.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 xml:space="preserve">Select the Flag Tool. Create blue flags to mark the locations of battles won by the United States. Consult the </w:t>
      </w:r>
      <w:r>
        <w:rPr>
          <w:rFonts w:ascii="Times" w:hAnsi="Times" w:cs="Times"/>
          <w:i/>
          <w:iCs/>
          <w:color w:val="080F15"/>
          <w:sz w:val="32"/>
          <w:szCs w:val="32"/>
        </w:rPr>
        <w:t>War of 1812: Map</w:t>
      </w:r>
      <w:r>
        <w:rPr>
          <w:rFonts w:ascii="Times" w:hAnsi="Times" w:cs="Times"/>
          <w:color w:val="080F15"/>
          <w:sz w:val="32"/>
          <w:szCs w:val="32"/>
        </w:rPr>
        <w:t xml:space="preserve"> web site to place these flags accurately.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Text Tool. Next to each blue flag, add a label with the battle name (first line of text) and approximate date (second line of text).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Change the color for the Draw Tools to red.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Repeat Steps 3 and 4 to mark and label each battle won by the British.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Use the Zoom and Reset/Rescale features so that both the eastern portion of the United States and Europe are visible.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Change the color for the Draw Tools to black.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Flag Tool. Create a black flag to mark the country where the Treaty of Ghent was negotiated.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Text Tool. Next to the black flag, add a label with the treaty name, location (second line of text), and date it was signed (third line of text).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Select the Line Tool.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Draw a black arrow from the United States (the site of the war) to the site of treaty negotiations.</w:t>
      </w:r>
    </w:p>
    <w:p w:rsidR="003C76A4" w:rsidRDefault="003C76A4" w:rsidP="003C76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Follow your teacher's instructions for saving, printing, or e-mailing your map.</w:t>
      </w:r>
    </w:p>
    <w:p w:rsidR="003C76A4" w:rsidRDefault="003C76A4" w:rsidP="003C76A4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B1E2E"/>
          <w:sz w:val="32"/>
          <w:szCs w:val="32"/>
        </w:rPr>
        <w:t>Part 4: Next steps</w:t>
      </w:r>
    </w:p>
    <w:p w:rsidR="003C76A4" w:rsidRDefault="003C76A4" w:rsidP="003C76A4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Complete these steps as directed by your teacher.</w:t>
      </w:r>
    </w:p>
    <w:p w:rsidR="003C76A4" w:rsidRDefault="003C76A4" w:rsidP="003C76A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 xml:space="preserve">Read the information provided by the </w:t>
      </w:r>
      <w:r>
        <w:rPr>
          <w:rFonts w:ascii="Times" w:hAnsi="Times" w:cs="Times"/>
          <w:i/>
          <w:iCs/>
          <w:color w:val="080F15"/>
          <w:sz w:val="32"/>
          <w:szCs w:val="32"/>
        </w:rPr>
        <w:t>Treaty of Ghent</w:t>
      </w:r>
      <w:r>
        <w:rPr>
          <w:rFonts w:ascii="Times" w:hAnsi="Times" w:cs="Times"/>
          <w:color w:val="080F15"/>
          <w:sz w:val="32"/>
          <w:szCs w:val="32"/>
        </w:rPr>
        <w:t xml:space="preserve"> web site. Also, review your map and what you learned from the Early Foreign Policy tool.</w:t>
      </w:r>
    </w:p>
    <w:p w:rsidR="003C76A4" w:rsidRDefault="003C76A4" w:rsidP="003C76A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Be prepared to discuss or provide written answers to the following questions</w:t>
      </w:r>
      <w:proofErr w:type="gramStart"/>
      <w:r>
        <w:rPr>
          <w:rFonts w:ascii="Times" w:hAnsi="Times" w:cs="Times"/>
          <w:color w:val="080F15"/>
          <w:sz w:val="32"/>
          <w:szCs w:val="32"/>
        </w:rPr>
        <w:t>: </w:t>
      </w:r>
      <w:proofErr w:type="gramEnd"/>
    </w:p>
    <w:p w:rsidR="003C76A4" w:rsidRDefault="003C76A4" w:rsidP="003C76A4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What was significant about the timing of the Battle of New Orleans and what were the reason(s) for that timing?</w:t>
      </w:r>
    </w:p>
    <w:p w:rsidR="003C76A4" w:rsidRDefault="003C76A4" w:rsidP="003C76A4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="Times" w:hAnsi="Times" w:cs="Times"/>
          <w:color w:val="080F15"/>
          <w:sz w:val="32"/>
          <w:szCs w:val="32"/>
        </w:rPr>
      </w:pPr>
      <w:r>
        <w:rPr>
          <w:rFonts w:ascii="Times" w:hAnsi="Times" w:cs="Times"/>
          <w:color w:val="080F15"/>
          <w:sz w:val="32"/>
          <w:szCs w:val="32"/>
        </w:rPr>
        <w:t>All of the battles in the War of 1812 were fought in the United States. Why do you think the peace treaty was negotiated in Europe?</w:t>
      </w:r>
    </w:p>
    <w:p w:rsidR="00C50C3A" w:rsidRDefault="003C76A4" w:rsidP="003C76A4">
      <w:r>
        <w:rPr>
          <w:rFonts w:ascii="Times" w:hAnsi="Times" w:cs="Times"/>
          <w:color w:val="080F15"/>
          <w:sz w:val="32"/>
          <w:szCs w:val="32"/>
        </w:rPr>
        <w:t>How did the war's outcome affect the development of the United States as a struggling nation?</w:t>
      </w:r>
      <w:bookmarkStart w:id="0" w:name="_GoBack"/>
      <w:bookmarkEnd w:id="0"/>
    </w:p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A4"/>
    <w:rsid w:val="003C76A4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539</Words>
  <Characters>3073</Characters>
  <Application>Microsoft Macintosh Word</Application>
  <DocSecurity>0</DocSecurity>
  <Lines>25</Lines>
  <Paragraphs>7</Paragraphs>
  <ScaleCrop>false</ScaleCrop>
  <Company>rowan salisbury schools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2016-10-29T17:19:00Z</dcterms:created>
  <dcterms:modified xsi:type="dcterms:W3CDTF">2016-10-29T17:22:00Z</dcterms:modified>
</cp:coreProperties>
</file>